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01E" w:rsidRDefault="00075C93">
      <w:pPr>
        <w:widowControl w:val="0"/>
        <w:spacing w:line="276" w:lineRule="auto"/>
        <w:ind w:left="1870" w:right="-17"/>
        <w:jc w:val="center"/>
        <w:rPr>
          <w:b/>
          <w:bCs/>
          <w:color w:val="000000"/>
          <w:sz w:val="34"/>
          <w:szCs w:val="34"/>
        </w:rPr>
      </w:pPr>
      <w:bookmarkStart w:id="0" w:name="_page_3_0"/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>Д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pacing w:val="1"/>
          <w:sz w:val="30"/>
          <w:szCs w:val="30"/>
        </w:rPr>
        <w:t>о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w w:val="99"/>
          <w:sz w:val="30"/>
          <w:szCs w:val="30"/>
        </w:rPr>
        <w:t>к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pacing w:val="1"/>
          <w:sz w:val="30"/>
          <w:szCs w:val="30"/>
        </w:rPr>
        <w:t>у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w w:val="99"/>
          <w:sz w:val="30"/>
          <w:szCs w:val="30"/>
        </w:rPr>
        <w:t>м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pacing w:val="-1"/>
          <w:sz w:val="30"/>
          <w:szCs w:val="30"/>
        </w:rPr>
        <w:t>е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w w:val="99"/>
          <w:sz w:val="30"/>
          <w:szCs w:val="30"/>
        </w:rPr>
        <w:t>н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 xml:space="preserve">ты, 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w w:val="99"/>
          <w:sz w:val="30"/>
          <w:szCs w:val="30"/>
        </w:rPr>
        <w:t>н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pacing w:val="-1"/>
          <w:sz w:val="30"/>
          <w:szCs w:val="30"/>
        </w:rPr>
        <w:t>е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>об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pacing w:val="1"/>
          <w:sz w:val="30"/>
          <w:szCs w:val="30"/>
        </w:rPr>
        <w:t>хо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>д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w w:val="99"/>
          <w:sz w:val="30"/>
          <w:szCs w:val="30"/>
        </w:rPr>
        <w:t>им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>ые</w:t>
      </w:r>
      <w:r w:rsidR="00FC6BFB"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 xml:space="preserve"> 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>дл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w w:val="99"/>
          <w:sz w:val="30"/>
          <w:szCs w:val="30"/>
        </w:rPr>
        <w:t>я</w:t>
      </w:r>
      <w:r w:rsidR="00FC6BFB">
        <w:rPr>
          <w:rFonts w:ascii="LGGEG+TimesNewRomanPSMT" w:eastAsia="LGGEG+TimesNewRomanPSMT" w:hAnsi="LGGEG+TimesNewRomanPSMT" w:cs="LGGEG+TimesNewRomanPSMT"/>
          <w:b/>
          <w:bCs/>
          <w:color w:val="000000"/>
          <w:w w:val="99"/>
          <w:sz w:val="30"/>
          <w:szCs w:val="30"/>
        </w:rPr>
        <w:t xml:space="preserve"> 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pacing w:val="-1"/>
          <w:sz w:val="30"/>
          <w:szCs w:val="30"/>
        </w:rPr>
        <w:t>з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pacing w:val="1"/>
          <w:sz w:val="30"/>
          <w:szCs w:val="30"/>
        </w:rPr>
        <w:t>а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pacing w:val="-1"/>
          <w:sz w:val="30"/>
          <w:szCs w:val="30"/>
        </w:rPr>
        <w:t>е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>зда</w:t>
      </w:r>
      <w:r w:rsidR="00FC6BFB"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 xml:space="preserve"> 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w w:val="99"/>
          <w:sz w:val="30"/>
          <w:szCs w:val="30"/>
        </w:rPr>
        <w:t>н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>а</w:t>
      </w:r>
      <w:r w:rsidR="00FC6BFB"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 xml:space="preserve"> 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>оздо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w w:val="99"/>
          <w:sz w:val="30"/>
          <w:szCs w:val="30"/>
        </w:rPr>
        <w:t>р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>о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pacing w:val="2"/>
          <w:sz w:val="30"/>
          <w:szCs w:val="30"/>
        </w:rPr>
        <w:t>в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w w:val="99"/>
          <w:sz w:val="30"/>
          <w:szCs w:val="30"/>
        </w:rPr>
        <w:t>ит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>е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w w:val="99"/>
          <w:sz w:val="30"/>
          <w:szCs w:val="30"/>
        </w:rPr>
        <w:t>л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 xml:space="preserve">ьную 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pacing w:val="-1"/>
          <w:sz w:val="30"/>
          <w:szCs w:val="30"/>
        </w:rPr>
        <w:t>с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w w:val="99"/>
          <w:sz w:val="30"/>
          <w:szCs w:val="30"/>
        </w:rPr>
        <w:t>м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pacing w:val="-1"/>
          <w:sz w:val="30"/>
          <w:szCs w:val="30"/>
        </w:rPr>
        <w:t>е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w w:val="99"/>
          <w:sz w:val="30"/>
          <w:szCs w:val="30"/>
        </w:rPr>
        <w:t>н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 xml:space="preserve">у 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w w:val="99"/>
          <w:sz w:val="30"/>
          <w:szCs w:val="30"/>
        </w:rPr>
        <w:t>в</w:t>
      </w:r>
      <w:r w:rsidR="00FC6BFB">
        <w:rPr>
          <w:rFonts w:ascii="LGGEG+TimesNewRomanPSMT" w:eastAsia="LGGEG+TimesNewRomanPSMT" w:hAnsi="LGGEG+TimesNewRomanPSMT" w:cs="LGGEG+TimesNewRomanPSMT"/>
          <w:b/>
          <w:bCs/>
          <w:color w:val="000000"/>
          <w:w w:val="99"/>
          <w:sz w:val="30"/>
          <w:szCs w:val="30"/>
        </w:rPr>
        <w:t xml:space="preserve"> 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>де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w w:val="99"/>
          <w:sz w:val="30"/>
          <w:szCs w:val="30"/>
        </w:rPr>
        <w:t>т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pacing w:val="-1"/>
          <w:sz w:val="30"/>
          <w:szCs w:val="30"/>
        </w:rPr>
        <w:t>с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w w:val="99"/>
          <w:sz w:val="30"/>
          <w:szCs w:val="30"/>
        </w:rPr>
        <w:t>к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>ий</w:t>
      </w:r>
      <w:r w:rsidR="00FC6BFB"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 xml:space="preserve"> 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>оздо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pacing w:val="2"/>
          <w:w w:val="99"/>
          <w:sz w:val="30"/>
          <w:szCs w:val="30"/>
        </w:rPr>
        <w:t>р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pacing w:val="1"/>
          <w:sz w:val="30"/>
          <w:szCs w:val="30"/>
        </w:rPr>
        <w:t>о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>в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w w:val="99"/>
          <w:sz w:val="30"/>
          <w:szCs w:val="30"/>
        </w:rPr>
        <w:t>ит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pacing w:val="-1"/>
          <w:sz w:val="30"/>
          <w:szCs w:val="30"/>
        </w:rPr>
        <w:t>е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>л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pacing w:val="1"/>
          <w:sz w:val="30"/>
          <w:szCs w:val="30"/>
        </w:rPr>
        <w:t>ь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pacing w:val="-1"/>
          <w:w w:val="99"/>
          <w:sz w:val="30"/>
          <w:szCs w:val="30"/>
        </w:rPr>
        <w:t>н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>ы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w w:val="99"/>
          <w:sz w:val="30"/>
          <w:szCs w:val="30"/>
        </w:rPr>
        <w:t>й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 xml:space="preserve"> ла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w w:val="99"/>
          <w:sz w:val="30"/>
          <w:szCs w:val="30"/>
        </w:rPr>
        <w:t>г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>е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w w:val="99"/>
          <w:sz w:val="30"/>
          <w:szCs w:val="30"/>
        </w:rPr>
        <w:t>р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>ь</w:t>
      </w:r>
      <w:r w:rsidR="00FC6BFB">
        <w:rPr>
          <w:rFonts w:ascii="LGGEG+TimesNewRomanPSMT" w:eastAsia="LGGEG+TimesNewRomanPSMT" w:hAnsi="LGGEG+TimesNewRomanPSMT" w:cs="LGGEG+TimesNewRomanPSMT"/>
          <w:b/>
          <w:bCs/>
          <w:color w:val="000000"/>
          <w:sz w:val="30"/>
          <w:szCs w:val="30"/>
        </w:rPr>
        <w:t xml:space="preserve"> 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4"/>
          <w:szCs w:val="34"/>
        </w:rPr>
        <w:t>«Горн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pacing w:val="-1"/>
          <w:sz w:val="34"/>
          <w:szCs w:val="34"/>
        </w:rPr>
        <w:t>ы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4"/>
          <w:szCs w:val="34"/>
        </w:rPr>
        <w:t>йОрл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pacing w:val="-1"/>
          <w:sz w:val="34"/>
          <w:szCs w:val="34"/>
        </w:rPr>
        <w:t>е</w:t>
      </w:r>
      <w:r>
        <w:rPr>
          <w:rFonts w:ascii="LGGEG+TimesNewRomanPSMT" w:eastAsia="LGGEG+TimesNewRomanPSMT" w:hAnsi="LGGEG+TimesNewRomanPSMT" w:cs="LGGEG+TimesNewRomanPSMT"/>
          <w:b/>
          <w:bCs/>
          <w:color w:val="000000"/>
          <w:sz w:val="34"/>
          <w:szCs w:val="34"/>
        </w:rPr>
        <w:t>нок»</w:t>
      </w:r>
    </w:p>
    <w:p w:rsidR="004E401E" w:rsidRDefault="004E401E">
      <w:pPr>
        <w:spacing w:line="240" w:lineRule="exact"/>
        <w:rPr>
          <w:sz w:val="24"/>
          <w:szCs w:val="24"/>
        </w:rPr>
      </w:pPr>
    </w:p>
    <w:p w:rsidR="004E401E" w:rsidRDefault="004E401E">
      <w:pPr>
        <w:spacing w:after="116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7796"/>
        <w:gridCol w:w="993"/>
      </w:tblGrid>
      <w:tr w:rsidR="004E401E">
        <w:trPr>
          <w:cantSplit/>
          <w:trHeight w:hRule="exact" w:val="638"/>
        </w:trPr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075C93">
            <w:pPr>
              <w:widowControl w:val="0"/>
              <w:spacing w:before="113" w:line="240" w:lineRule="auto"/>
              <w:ind w:left="177" w:right="-20"/>
              <w:rPr>
                <w:color w:val="000000"/>
                <w:sz w:val="36"/>
                <w:szCs w:val="36"/>
              </w:rPr>
            </w:pP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36"/>
                <w:szCs w:val="36"/>
              </w:rPr>
              <w:t>№</w:t>
            </w:r>
          </w:p>
        </w:tc>
        <w:tc>
          <w:tcPr>
            <w:tcW w:w="7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075C93">
            <w:pPr>
              <w:widowControl w:val="0"/>
              <w:spacing w:before="113" w:line="240" w:lineRule="auto"/>
              <w:ind w:left="2350" w:right="-20"/>
              <w:rPr>
                <w:color w:val="000000"/>
                <w:sz w:val="36"/>
                <w:szCs w:val="36"/>
              </w:rPr>
            </w:pPr>
            <w:r>
              <w:rPr>
                <w:rFonts w:ascii="ANLJX+TimesNewRomanPSMT" w:eastAsia="ANLJX+TimesNewRomanPSMT" w:hAnsi="ANLJX+TimesNewRomanPSMT" w:cs="ANLJX+TimesNewRomanPSMT"/>
                <w:color w:val="000000"/>
                <w:sz w:val="36"/>
                <w:szCs w:val="36"/>
              </w:rPr>
              <w:t>До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36"/>
                <w:szCs w:val="36"/>
              </w:rPr>
              <w:t>к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2"/>
                <w:sz w:val="36"/>
                <w:szCs w:val="36"/>
              </w:rPr>
              <w:t>у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36"/>
                <w:szCs w:val="36"/>
              </w:rPr>
              <w:t>мен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36"/>
                <w:szCs w:val="36"/>
              </w:rPr>
              <w:t>т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36"/>
                <w:szCs w:val="36"/>
              </w:rPr>
              <w:t xml:space="preserve">ы в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36"/>
                <w:szCs w:val="36"/>
              </w:rPr>
              <w:t>л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36"/>
                <w:szCs w:val="36"/>
              </w:rPr>
              <w:t>агерь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>
            <w:pPr>
              <w:spacing w:after="5" w:line="120" w:lineRule="exact"/>
              <w:rPr>
                <w:sz w:val="12"/>
                <w:szCs w:val="12"/>
              </w:rPr>
            </w:pPr>
          </w:p>
          <w:p w:rsidR="004E401E" w:rsidRDefault="00075C93">
            <w:pPr>
              <w:widowControl w:val="0"/>
              <w:spacing w:line="240" w:lineRule="auto"/>
              <w:ind w:left="506" w:right="-20"/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</w:pPr>
            <w:r>
              <w:rPr>
                <w:rFonts w:ascii="Wingdings" w:eastAsia="Wingdings" w:hAnsi="Wingdings" w:cs="Wingdings"/>
                <w:color w:val="000000"/>
                <w:sz w:val="36"/>
                <w:szCs w:val="36"/>
              </w:rPr>
              <w:t></w:t>
            </w:r>
          </w:p>
        </w:tc>
      </w:tr>
      <w:tr w:rsidR="00075C93">
        <w:trPr>
          <w:cantSplit/>
          <w:trHeight w:hRule="exact" w:val="1039"/>
        </w:trPr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5C93" w:rsidRDefault="00075C93">
            <w:pPr>
              <w:spacing w:line="240" w:lineRule="exact"/>
              <w:rPr>
                <w:sz w:val="24"/>
                <w:szCs w:val="24"/>
              </w:rPr>
            </w:pPr>
          </w:p>
          <w:p w:rsidR="00075C93" w:rsidRDefault="00075C93" w:rsidP="00075C93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075C93" w:rsidRDefault="00075C93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5C93" w:rsidRDefault="00075C93" w:rsidP="00075C93">
            <w:pPr>
              <w:spacing w:after="3" w:line="220" w:lineRule="exact"/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</w:pPr>
          </w:p>
          <w:p w:rsidR="00075C93" w:rsidRDefault="00075C93" w:rsidP="00075C93">
            <w:pPr>
              <w:spacing w:after="3" w:line="220" w:lineRule="exact"/>
            </w:pP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П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тевка в ДОЛ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Гор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sz w:val="28"/>
                <w:szCs w:val="28"/>
              </w:rPr>
              <w:t xml:space="preserve">ный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рлё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ок»</w:t>
            </w:r>
            <w:r w:rsidR="00FE14E3"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(предос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авляе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ся род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 xml:space="preserve">елям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 xml:space="preserve">осле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й</w:t>
            </w:r>
            <w:r w:rsidR="00FE14E3"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латы сто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и</w:t>
            </w:r>
            <w:r w:rsidR="00FE14E3"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5C93" w:rsidRDefault="00075C93"/>
        </w:tc>
      </w:tr>
      <w:tr w:rsidR="004E401E">
        <w:trPr>
          <w:cantSplit/>
          <w:trHeight w:hRule="exact" w:val="1481"/>
        </w:trPr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>
            <w:pPr>
              <w:spacing w:line="240" w:lineRule="exact"/>
              <w:rPr>
                <w:sz w:val="24"/>
                <w:szCs w:val="24"/>
              </w:rPr>
            </w:pPr>
          </w:p>
          <w:p w:rsidR="004E401E" w:rsidRDefault="004E401E">
            <w:pPr>
              <w:spacing w:after="102" w:line="240" w:lineRule="exact"/>
              <w:rPr>
                <w:sz w:val="24"/>
                <w:szCs w:val="24"/>
              </w:rPr>
            </w:pPr>
          </w:p>
          <w:p w:rsidR="004E401E" w:rsidRDefault="004E401E">
            <w:pPr>
              <w:widowControl w:val="0"/>
              <w:spacing w:line="240" w:lineRule="auto"/>
              <w:ind w:left="285" w:right="-20"/>
              <w:rPr>
                <w:color w:val="000000"/>
                <w:w w:val="98"/>
                <w:sz w:val="26"/>
                <w:szCs w:val="26"/>
              </w:rPr>
            </w:pPr>
          </w:p>
          <w:p w:rsidR="00075C93" w:rsidRDefault="00075C93">
            <w:pPr>
              <w:widowControl w:val="0"/>
              <w:spacing w:line="240" w:lineRule="auto"/>
              <w:ind w:left="285" w:right="-20"/>
              <w:rPr>
                <w:color w:val="000000"/>
                <w:sz w:val="26"/>
                <w:szCs w:val="26"/>
              </w:rPr>
            </w:pPr>
          </w:p>
        </w:tc>
        <w:tc>
          <w:tcPr>
            <w:tcW w:w="7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075C93">
            <w:pPr>
              <w:widowControl w:val="0"/>
              <w:spacing w:line="230" w:lineRule="auto"/>
              <w:ind w:left="112" w:right="85"/>
              <w:rPr>
                <w:color w:val="000000"/>
                <w:sz w:val="24"/>
                <w:szCs w:val="24"/>
              </w:rPr>
            </w:pP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равка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ормы</w:t>
            </w:r>
            <w:r w:rsidR="001162A8"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1"/>
                <w:w w:val="99"/>
                <w:sz w:val="28"/>
                <w:szCs w:val="28"/>
              </w:rPr>
              <w:t>0</w:t>
            </w:r>
            <w:r>
              <w:rPr>
                <w:color w:val="000000"/>
                <w:w w:val="99"/>
                <w:sz w:val="28"/>
                <w:szCs w:val="28"/>
              </w:rPr>
              <w:t>7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9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/у</w:t>
            </w:r>
            <w:r>
              <w:rPr>
                <w:color w:val="000000"/>
                <w:w w:val="109"/>
                <w:sz w:val="28"/>
                <w:szCs w:val="28"/>
              </w:rPr>
              <w:t>-</w:t>
            </w:r>
            <w:r w:rsidR="001162A8">
              <w:rPr>
                <w:color w:val="000000"/>
                <w:w w:val="109"/>
                <w:sz w:val="28"/>
                <w:szCs w:val="28"/>
              </w:rPr>
              <w:t xml:space="preserve">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sz w:val="24"/>
                <w:szCs w:val="24"/>
              </w:rPr>
              <w:t>ицин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 xml:space="preserve">ская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 xml:space="preserve">равка о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дор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вья реб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ка, от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w w:val="99"/>
                <w:sz w:val="24"/>
                <w:szCs w:val="24"/>
              </w:rPr>
              <w:t>ъ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езжающе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о в ор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аци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а де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ей иих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доровлени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 xml:space="preserve">»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оф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рмля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 xml:space="preserve">тся в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ини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ке по ме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ужи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 xml:space="preserve">ва не ранее чем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а 10д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 xml:space="preserve">ей до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зда)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/>
        </w:tc>
      </w:tr>
      <w:tr w:rsidR="004E401E">
        <w:trPr>
          <w:cantSplit/>
          <w:trHeight w:hRule="exact" w:val="1029"/>
        </w:trPr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>
            <w:pPr>
              <w:spacing w:after="119" w:line="240" w:lineRule="exact"/>
              <w:rPr>
                <w:sz w:val="24"/>
                <w:szCs w:val="24"/>
              </w:rPr>
            </w:pPr>
          </w:p>
          <w:p w:rsidR="004E401E" w:rsidRDefault="004E401E">
            <w:pPr>
              <w:widowControl w:val="0"/>
              <w:spacing w:line="240" w:lineRule="auto"/>
              <w:ind w:left="285" w:right="-20"/>
              <w:rPr>
                <w:color w:val="000000"/>
                <w:sz w:val="26"/>
                <w:szCs w:val="26"/>
              </w:rPr>
            </w:pPr>
          </w:p>
        </w:tc>
        <w:tc>
          <w:tcPr>
            <w:tcW w:w="7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075C93" w:rsidP="002C64F7">
            <w:pPr>
              <w:widowControl w:val="0"/>
              <w:spacing w:before="76" w:line="236" w:lineRule="auto"/>
              <w:ind w:left="112" w:right="418"/>
              <w:rPr>
                <w:color w:val="000000"/>
                <w:sz w:val="24"/>
                <w:szCs w:val="24"/>
              </w:rPr>
            </w:pP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равка</w:t>
            </w:r>
            <w:r w:rsidR="001162A8"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об</w:t>
            </w:r>
            <w:r w:rsidR="001162A8"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 </w:t>
            </w:r>
            <w:r w:rsidR="002C64F7">
              <w:rPr>
                <w:rFonts w:ascii="ANLJX+TimesNewRomanPSMT" w:eastAsia="ANLJX+TimesNewRomanPSMT" w:hAnsi="ANLJX+TimesNewRomanPSMT" w:cs="ANLJX+TimesNewRomanPSMT"/>
                <w:color w:val="000000"/>
                <w:spacing w:val="2"/>
                <w:sz w:val="28"/>
                <w:szCs w:val="28"/>
              </w:rPr>
              <w:t>отсутствии контактов с инфекционными заболеваниями</w:t>
            </w:r>
            <w:r w:rsidR="001162A8">
              <w:rPr>
                <w:rFonts w:ascii="ANLJX+TimesNewRomanPSMT" w:eastAsia="ANLJX+TimesNewRomanPSMT" w:hAnsi="ANLJX+TimesNewRomanPSMT" w:cs="ANLJX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оформляе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а 3 д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 xml:space="preserve">я до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аезда в л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2"/>
                <w:sz w:val="24"/>
                <w:szCs w:val="24"/>
              </w:rPr>
              <w:t>ь</w:t>
            </w:r>
            <w:r w:rsidR="002C64F7">
              <w:rPr>
                <w:rFonts w:ascii="ANLJX+TimesNewRomanPSMT" w:eastAsia="ANLJX+TimesNewRomanPSMT" w:hAnsi="ANLJX+TimesNewRomanPSMT" w:cs="ANLJX+TimesNewRomanPSMT"/>
                <w:color w:val="000000"/>
                <w:spacing w:val="2"/>
                <w:sz w:val="24"/>
                <w:szCs w:val="24"/>
              </w:rPr>
              <w:t xml:space="preserve"> у врача-педиатра или врача-инфекциониста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/>
        </w:tc>
      </w:tr>
      <w:tr w:rsidR="004E401E" w:rsidTr="00C8522B">
        <w:trPr>
          <w:cantSplit/>
          <w:trHeight w:hRule="exact" w:val="837"/>
        </w:trPr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>
            <w:pPr>
              <w:spacing w:after="119" w:line="240" w:lineRule="exact"/>
              <w:rPr>
                <w:sz w:val="24"/>
                <w:szCs w:val="24"/>
              </w:rPr>
            </w:pPr>
          </w:p>
          <w:p w:rsidR="004E401E" w:rsidRDefault="004E401E">
            <w:pPr>
              <w:widowControl w:val="0"/>
              <w:spacing w:line="240" w:lineRule="auto"/>
              <w:ind w:left="285" w:right="-20"/>
              <w:rPr>
                <w:color w:val="000000"/>
                <w:sz w:val="26"/>
                <w:szCs w:val="26"/>
              </w:rPr>
            </w:pPr>
          </w:p>
        </w:tc>
        <w:tc>
          <w:tcPr>
            <w:tcW w:w="7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>
            <w:pPr>
              <w:spacing w:after="112" w:line="240" w:lineRule="exact"/>
              <w:rPr>
                <w:sz w:val="24"/>
                <w:szCs w:val="24"/>
              </w:rPr>
            </w:pPr>
          </w:p>
          <w:p w:rsidR="004E401E" w:rsidRDefault="00075C93">
            <w:pPr>
              <w:widowControl w:val="0"/>
              <w:spacing w:line="240" w:lineRule="auto"/>
              <w:ind w:left="112" w:right="-20"/>
              <w:rPr>
                <w:color w:val="000000"/>
                <w:sz w:val="28"/>
                <w:szCs w:val="28"/>
              </w:rPr>
            </w:pP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КОП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Я п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sz w:val="28"/>
                <w:szCs w:val="28"/>
              </w:rPr>
              <w:t>ри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ивочно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sz w:val="28"/>
                <w:szCs w:val="28"/>
              </w:rPr>
              <w:t>го</w:t>
            </w:r>
            <w:r w:rsidR="001162A8"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сер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ика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а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/>
        </w:tc>
      </w:tr>
      <w:tr w:rsidR="004E401E" w:rsidTr="00C8522B">
        <w:trPr>
          <w:cantSplit/>
          <w:trHeight w:hRule="exact" w:val="849"/>
        </w:trPr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>
            <w:pPr>
              <w:spacing w:line="240" w:lineRule="exact"/>
              <w:rPr>
                <w:sz w:val="24"/>
                <w:szCs w:val="24"/>
              </w:rPr>
            </w:pPr>
          </w:p>
          <w:p w:rsidR="004E401E" w:rsidRDefault="004E401E">
            <w:pPr>
              <w:spacing w:after="26" w:line="240" w:lineRule="exact"/>
              <w:rPr>
                <w:sz w:val="24"/>
                <w:szCs w:val="24"/>
              </w:rPr>
            </w:pPr>
          </w:p>
          <w:p w:rsidR="004E401E" w:rsidRDefault="004E401E">
            <w:pPr>
              <w:widowControl w:val="0"/>
              <w:spacing w:line="240" w:lineRule="auto"/>
              <w:ind w:left="285" w:right="-20"/>
              <w:rPr>
                <w:color w:val="000000"/>
                <w:sz w:val="26"/>
                <w:szCs w:val="26"/>
              </w:rPr>
            </w:pPr>
          </w:p>
        </w:tc>
        <w:tc>
          <w:tcPr>
            <w:tcW w:w="7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>
            <w:pPr>
              <w:spacing w:after="110" w:line="240" w:lineRule="exact"/>
              <w:rPr>
                <w:sz w:val="24"/>
                <w:szCs w:val="24"/>
              </w:rPr>
            </w:pPr>
          </w:p>
          <w:p w:rsidR="004E401E" w:rsidRDefault="00075C93">
            <w:pPr>
              <w:widowControl w:val="0"/>
              <w:spacing w:line="240" w:lineRule="auto"/>
              <w:ind w:left="112" w:right="-20"/>
              <w:rPr>
                <w:color w:val="000000"/>
                <w:sz w:val="28"/>
                <w:szCs w:val="28"/>
              </w:rPr>
            </w:pP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КОП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Я медицинс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sz w:val="28"/>
                <w:szCs w:val="28"/>
              </w:rPr>
              <w:t>го</w:t>
            </w:r>
            <w:r w:rsidR="001162A8"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стр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ах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ового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олиса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/>
        </w:tc>
      </w:tr>
      <w:tr w:rsidR="004E401E" w:rsidTr="00C8522B">
        <w:trPr>
          <w:cantSplit/>
          <w:trHeight w:hRule="exact" w:val="847"/>
        </w:trPr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>
            <w:pPr>
              <w:spacing w:after="117" w:line="240" w:lineRule="exact"/>
              <w:rPr>
                <w:sz w:val="24"/>
                <w:szCs w:val="24"/>
              </w:rPr>
            </w:pPr>
          </w:p>
          <w:p w:rsidR="004E401E" w:rsidRDefault="004E401E">
            <w:pPr>
              <w:widowControl w:val="0"/>
              <w:spacing w:line="240" w:lineRule="auto"/>
              <w:ind w:left="285" w:right="-20"/>
              <w:rPr>
                <w:color w:val="000000"/>
                <w:sz w:val="26"/>
                <w:szCs w:val="26"/>
              </w:rPr>
            </w:pPr>
          </w:p>
        </w:tc>
        <w:tc>
          <w:tcPr>
            <w:tcW w:w="7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>
            <w:pPr>
              <w:spacing w:after="110" w:line="240" w:lineRule="exact"/>
              <w:rPr>
                <w:sz w:val="24"/>
                <w:szCs w:val="24"/>
              </w:rPr>
            </w:pPr>
          </w:p>
          <w:p w:rsidR="004E401E" w:rsidRDefault="00075C93">
            <w:pPr>
              <w:widowControl w:val="0"/>
              <w:spacing w:line="240" w:lineRule="auto"/>
              <w:ind w:left="112" w:right="-20"/>
              <w:rPr>
                <w:color w:val="000000"/>
                <w:sz w:val="28"/>
                <w:szCs w:val="28"/>
              </w:rPr>
            </w:pP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КОП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Я сви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етель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т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а о рожд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н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и</w:t>
            </w:r>
            <w:r w:rsidR="00C03D09"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или</w:t>
            </w:r>
            <w:r w:rsidR="00C03D09"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па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порта</w:t>
            </w:r>
            <w:r w:rsidR="00C03D09"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(с14лет)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/>
        </w:tc>
      </w:tr>
      <w:tr w:rsidR="004E401E">
        <w:trPr>
          <w:cantSplit/>
          <w:trHeight w:hRule="exact" w:val="1029"/>
        </w:trPr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>
            <w:pPr>
              <w:spacing w:after="117" w:line="240" w:lineRule="exact"/>
              <w:rPr>
                <w:sz w:val="24"/>
                <w:szCs w:val="24"/>
              </w:rPr>
            </w:pPr>
          </w:p>
          <w:p w:rsidR="004E401E" w:rsidRDefault="004E401E">
            <w:pPr>
              <w:widowControl w:val="0"/>
              <w:spacing w:line="240" w:lineRule="auto"/>
              <w:ind w:left="285" w:right="-20"/>
              <w:rPr>
                <w:color w:val="000000"/>
                <w:sz w:val="26"/>
                <w:szCs w:val="26"/>
              </w:rPr>
            </w:pPr>
          </w:p>
        </w:tc>
        <w:tc>
          <w:tcPr>
            <w:tcW w:w="7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>
            <w:pPr>
              <w:spacing w:after="9" w:line="180" w:lineRule="exact"/>
              <w:rPr>
                <w:sz w:val="18"/>
                <w:szCs w:val="18"/>
              </w:rPr>
            </w:pPr>
          </w:p>
          <w:p w:rsidR="004E401E" w:rsidRDefault="00075C93">
            <w:pPr>
              <w:widowControl w:val="0"/>
              <w:spacing w:line="241" w:lineRule="auto"/>
              <w:ind w:left="112" w:right="723"/>
              <w:rPr>
                <w:color w:val="000000"/>
                <w:sz w:val="28"/>
                <w:szCs w:val="28"/>
              </w:rPr>
            </w:pP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Страх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ка от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са</w:t>
            </w:r>
            <w:r w:rsidR="00C03D09"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клеща или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ыпис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а из при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ивочного сер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иката</w:t>
            </w:r>
            <w:r w:rsidR="00C03D09"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о</w:t>
            </w:r>
            <w:r w:rsidR="00C03D09"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ва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цина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ции</w:t>
            </w:r>
            <w:r w:rsidR="00C03D09"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против к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ле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щево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о</w:t>
            </w:r>
            <w:r w:rsidR="00C03D09"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энцефа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ита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/>
        </w:tc>
      </w:tr>
      <w:tr w:rsidR="004E401E">
        <w:trPr>
          <w:cantSplit/>
          <w:trHeight w:hRule="exact" w:val="1030"/>
        </w:trPr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>
            <w:pPr>
              <w:spacing w:after="119" w:line="240" w:lineRule="exact"/>
              <w:rPr>
                <w:sz w:val="24"/>
                <w:szCs w:val="24"/>
              </w:rPr>
            </w:pPr>
          </w:p>
          <w:p w:rsidR="004E401E" w:rsidRDefault="004E401E">
            <w:pPr>
              <w:widowControl w:val="0"/>
              <w:spacing w:line="240" w:lineRule="auto"/>
              <w:ind w:left="285" w:right="-20"/>
              <w:rPr>
                <w:color w:val="000000"/>
                <w:sz w:val="26"/>
                <w:szCs w:val="26"/>
              </w:rPr>
            </w:pPr>
          </w:p>
        </w:tc>
        <w:tc>
          <w:tcPr>
            <w:tcW w:w="7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>
            <w:pPr>
              <w:spacing w:after="13" w:line="200" w:lineRule="exact"/>
              <w:rPr>
                <w:sz w:val="20"/>
                <w:szCs w:val="20"/>
              </w:rPr>
            </w:pPr>
          </w:p>
          <w:p w:rsidR="004E401E" w:rsidRDefault="00075C93">
            <w:pPr>
              <w:widowControl w:val="0"/>
              <w:spacing w:line="240" w:lineRule="auto"/>
              <w:ind w:left="112" w:right="542"/>
              <w:rPr>
                <w:color w:val="000000"/>
                <w:sz w:val="24"/>
                <w:szCs w:val="24"/>
              </w:rPr>
            </w:pP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Разреше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ие на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ди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ц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нс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ое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3"/>
                <w:sz w:val="28"/>
                <w:szCs w:val="28"/>
              </w:rPr>
              <w:t>ш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ате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ь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тво</w:t>
            </w:r>
            <w:r w:rsidR="00C03D09"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(Приложен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 xml:space="preserve">е 2 к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)</w:t>
            </w:r>
            <w:bookmarkStart w:id="1" w:name="_GoBack"/>
            <w:bookmarkEnd w:id="1"/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/>
        </w:tc>
      </w:tr>
      <w:tr w:rsidR="004E401E">
        <w:trPr>
          <w:cantSplit/>
          <w:trHeight w:hRule="exact" w:val="1032"/>
        </w:trPr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>
            <w:pPr>
              <w:spacing w:after="119" w:line="240" w:lineRule="exact"/>
              <w:rPr>
                <w:sz w:val="24"/>
                <w:szCs w:val="24"/>
              </w:rPr>
            </w:pPr>
          </w:p>
          <w:p w:rsidR="004E401E" w:rsidRDefault="004E401E">
            <w:pPr>
              <w:widowControl w:val="0"/>
              <w:spacing w:line="240" w:lineRule="auto"/>
              <w:ind w:left="220" w:right="-20"/>
              <w:rPr>
                <w:color w:val="000000"/>
                <w:sz w:val="26"/>
                <w:szCs w:val="26"/>
              </w:rPr>
            </w:pPr>
          </w:p>
        </w:tc>
        <w:tc>
          <w:tcPr>
            <w:tcW w:w="7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>
            <w:pPr>
              <w:spacing w:after="112" w:line="240" w:lineRule="exact"/>
              <w:rPr>
                <w:sz w:val="24"/>
                <w:szCs w:val="24"/>
              </w:rPr>
            </w:pPr>
          </w:p>
          <w:p w:rsidR="004E401E" w:rsidRDefault="00075C93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Анкета </w:t>
            </w:r>
            <w:r>
              <w:rPr>
                <w:color w:val="000000"/>
                <w:spacing w:val="-1"/>
                <w:w w:val="109"/>
                <w:sz w:val="24"/>
                <w:szCs w:val="24"/>
              </w:rPr>
              <w:t>(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ложе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е3 к Догово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апол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яе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ся род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елям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E401E" w:rsidRDefault="004E401E"/>
        </w:tc>
      </w:tr>
      <w:tr w:rsidR="002C64F7">
        <w:trPr>
          <w:cantSplit/>
          <w:trHeight w:hRule="exact" w:val="1032"/>
        </w:trPr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64F7" w:rsidRDefault="002C64F7">
            <w:pPr>
              <w:spacing w:after="119" w:line="240" w:lineRule="exact"/>
              <w:rPr>
                <w:sz w:val="24"/>
                <w:szCs w:val="24"/>
              </w:rPr>
            </w:pPr>
          </w:p>
          <w:p w:rsidR="002C64F7" w:rsidRDefault="002C64F7" w:rsidP="002C64F7">
            <w:pPr>
              <w:spacing w:after="119"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64F7" w:rsidRDefault="002C64F7">
            <w:pPr>
              <w:spacing w:after="112" w:line="240" w:lineRule="exact"/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</w:pPr>
          </w:p>
          <w:p w:rsidR="002C64F7" w:rsidRDefault="002C64F7">
            <w:pPr>
              <w:spacing w:after="112" w:line="240" w:lineRule="exact"/>
              <w:rPr>
                <w:sz w:val="24"/>
                <w:szCs w:val="24"/>
              </w:rPr>
            </w:pP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Разреше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ие на</w:t>
            </w:r>
            <w:r w:rsidR="00C03D09"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пол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зование п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ал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ных</w:t>
            </w:r>
            <w:r w:rsidR="00C03D09"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>дан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(Пр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ложе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е 4 к До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ANLJX+TimesNewRomanPSMT" w:eastAsia="ANLJX+TimesNewRomanPSMT" w:hAnsi="ANLJX+TimesNewRomanPSMT" w:cs="ANLJX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64F7" w:rsidRDefault="002C64F7"/>
        </w:tc>
      </w:tr>
      <w:tr w:rsidR="0027680A">
        <w:trPr>
          <w:cantSplit/>
          <w:trHeight w:hRule="exact" w:val="1032"/>
        </w:trPr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680A" w:rsidRPr="0027680A" w:rsidRDefault="0027680A">
            <w:pPr>
              <w:spacing w:after="11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0A" w:rsidRPr="0027680A" w:rsidRDefault="0027680A" w:rsidP="0027680A">
            <w:pPr>
              <w:spacing w:after="119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680A" w:rsidRPr="0027680A" w:rsidRDefault="0027680A">
            <w:pPr>
              <w:spacing w:after="11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0A" w:rsidRPr="0027680A" w:rsidRDefault="0027680A">
            <w:pPr>
              <w:spacing w:after="11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7680A">
              <w:rPr>
                <w:rFonts w:ascii="Times New Roman" w:hAnsi="Times New Roman" w:cs="Times New Roman"/>
                <w:sz w:val="28"/>
                <w:szCs w:val="28"/>
              </w:rPr>
              <w:t>Правила поведения в лагере</w:t>
            </w:r>
            <w:r w:rsidRPr="0027680A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5 к договору)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680A" w:rsidRDefault="0027680A"/>
        </w:tc>
      </w:tr>
      <w:bookmarkEnd w:id="0"/>
    </w:tbl>
    <w:p w:rsidR="004E401E" w:rsidRDefault="004E401E" w:rsidP="0027680A"/>
    <w:sectPr w:rsidR="004E401E" w:rsidSect="00C8522B">
      <w:type w:val="continuous"/>
      <w:pgSz w:w="11906" w:h="16838"/>
      <w:pgMar w:top="426" w:right="850" w:bottom="426" w:left="1279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031093B-F7D6-4685-8497-FDF6545CDAE7}"/>
    <w:embedBold r:id="rId2" w:fontKey="{A6C1986F-89E4-4D3A-8796-266E3716131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0A650958-FDA3-4BA8-9C1E-AA17D4E63A2C}"/>
  </w:font>
  <w:font w:name="LGGEG+TimesNewRomanPSMT">
    <w:charset w:val="01"/>
    <w:family w:val="auto"/>
    <w:pitch w:val="variable"/>
    <w:sig w:usb0="E0002AFF" w:usb1="C0007841" w:usb2="00000009" w:usb3="00000000" w:csb0="400001FF" w:csb1="FFFF0000"/>
    <w:embedBold r:id="rId4" w:fontKey="{8325CBFE-3A71-49BC-B620-C46950876873}"/>
  </w:font>
  <w:font w:name="ANLJX+TimesNewRomanPSMT">
    <w:charset w:val="01"/>
    <w:family w:val="auto"/>
    <w:pitch w:val="variable"/>
    <w:sig w:usb0="E0002AFF" w:usb1="C0007841" w:usb2="00000009" w:usb3="00000000" w:csb0="400001FF" w:csb1="FFFF0000"/>
    <w:embedRegular r:id="rId5" w:fontKey="{F662B879-AD77-453D-A8F6-0909E0C2940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DA6197DE-F0FA-4830-94FF-825F0F943C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defaultTabStop w:val="720"/>
  <w:characterSpacingControl w:val="doNotCompress"/>
  <w:compat/>
  <w:rsids>
    <w:rsidRoot w:val="004E401E"/>
    <w:rsid w:val="00075C93"/>
    <w:rsid w:val="000C1C8D"/>
    <w:rsid w:val="001162A8"/>
    <w:rsid w:val="00157465"/>
    <w:rsid w:val="0027680A"/>
    <w:rsid w:val="002C64F7"/>
    <w:rsid w:val="004E401E"/>
    <w:rsid w:val="00B82265"/>
    <w:rsid w:val="00C03D09"/>
    <w:rsid w:val="00C13F6A"/>
    <w:rsid w:val="00C8522B"/>
    <w:rsid w:val="00FC6BFB"/>
    <w:rsid w:val="00FE14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4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4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4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</cp:revision>
  <cp:lastPrinted>2024-01-26T09:06:00Z</cp:lastPrinted>
  <dcterms:created xsi:type="dcterms:W3CDTF">2024-01-23T07:40:00Z</dcterms:created>
  <dcterms:modified xsi:type="dcterms:W3CDTF">2024-04-09T06:10:00Z</dcterms:modified>
</cp:coreProperties>
</file>